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7C" w:rsidRDefault="00E5217C" w:rsidP="00E5217C">
      <w:pPr>
        <w:spacing w:after="0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17C">
        <w:rPr>
          <w:rFonts w:ascii="Times New Roman" w:hAnsi="Times New Roman" w:cs="Times New Roman"/>
          <w:b/>
          <w:sz w:val="26"/>
          <w:szCs w:val="26"/>
        </w:rPr>
        <w:t xml:space="preserve">КОНКУРСНОЕ ЗАДАНИЕ «МЕТОДИЧЕСКИЙ </w:t>
      </w:r>
      <w:r w:rsidR="008725B2">
        <w:rPr>
          <w:rFonts w:ascii="Times New Roman" w:hAnsi="Times New Roman" w:cs="Times New Roman"/>
          <w:b/>
          <w:sz w:val="26"/>
          <w:szCs w:val="26"/>
        </w:rPr>
        <w:t>МАСТЕР-КЛАСС</w:t>
      </w:r>
      <w:r w:rsidRPr="00E5217C">
        <w:rPr>
          <w:rFonts w:ascii="Times New Roman" w:hAnsi="Times New Roman" w:cs="Times New Roman"/>
          <w:b/>
          <w:sz w:val="26"/>
          <w:szCs w:val="26"/>
        </w:rPr>
        <w:t>»</w:t>
      </w:r>
    </w:p>
    <w:p w:rsidR="00E5217C" w:rsidRPr="00E5217C" w:rsidRDefault="00220EBB" w:rsidP="00E5217C">
      <w:pPr>
        <w:spacing w:after="0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40640</wp:posOffset>
            </wp:positionV>
            <wp:extent cx="1476375" cy="10001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9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0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17C" w:rsidRDefault="00E5217C" w:rsidP="00E5217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E5217C" w:rsidRPr="00E5217C" w:rsidRDefault="008725B2" w:rsidP="00E5217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Буренков И.</w:t>
      </w:r>
      <w:r w:rsidR="00E5217C" w:rsidRPr="00E5217C">
        <w:rPr>
          <w:rFonts w:ascii="Times New Roman" w:hAnsi="Times New Roman" w:cs="Times New Roman"/>
          <w:i/>
          <w:sz w:val="24"/>
          <w:szCs w:val="24"/>
        </w:rPr>
        <w:t>В. МБОУ «</w:t>
      </w:r>
      <w:proofErr w:type="gramStart"/>
      <w:r w:rsidR="00E5217C" w:rsidRPr="00E5217C">
        <w:rPr>
          <w:rFonts w:ascii="Times New Roman" w:hAnsi="Times New Roman" w:cs="Times New Roman"/>
          <w:i/>
          <w:sz w:val="24"/>
          <w:szCs w:val="24"/>
        </w:rPr>
        <w:t>Петровская</w:t>
      </w:r>
      <w:proofErr w:type="gramEnd"/>
      <w:r w:rsidR="00E5217C" w:rsidRPr="00E5217C">
        <w:rPr>
          <w:rFonts w:ascii="Times New Roman" w:hAnsi="Times New Roman" w:cs="Times New Roman"/>
          <w:i/>
          <w:sz w:val="24"/>
          <w:szCs w:val="24"/>
        </w:rPr>
        <w:t xml:space="preserve"> СШ»</w:t>
      </w:r>
    </w:p>
    <w:p w:rsidR="00E5217C" w:rsidRPr="00E5217C" w:rsidRDefault="00E5217C" w:rsidP="00E5217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217C">
        <w:rPr>
          <w:rFonts w:ascii="Times New Roman" w:hAnsi="Times New Roman" w:cs="Times New Roman"/>
          <w:i/>
          <w:sz w:val="24"/>
          <w:szCs w:val="24"/>
        </w:rPr>
        <w:t>п. Петровский, Гаврилово-Посадский район</w:t>
      </w:r>
    </w:p>
    <w:p w:rsidR="00E5217C" w:rsidRDefault="00E5217C" w:rsidP="00E5217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E5217C" w:rsidRPr="00722B34" w:rsidRDefault="00E5217C" w:rsidP="00E5217C">
      <w:pPr>
        <w:spacing w:after="0"/>
        <w:ind w:firstLine="42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2B34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записка.</w:t>
      </w:r>
    </w:p>
    <w:p w:rsidR="008725B2" w:rsidRPr="00070D80" w:rsidRDefault="008725B2" w:rsidP="008725B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70D80">
        <w:rPr>
          <w:rFonts w:ascii="Times New Roman" w:hAnsi="Times New Roman"/>
          <w:i/>
          <w:sz w:val="28"/>
          <w:szCs w:val="28"/>
        </w:rPr>
        <w:t xml:space="preserve">«Использование </w:t>
      </w:r>
      <w:proofErr w:type="spellStart"/>
      <w:r w:rsidRPr="00070D80">
        <w:rPr>
          <w:rFonts w:ascii="Times New Roman" w:hAnsi="Times New Roman"/>
          <w:i/>
          <w:sz w:val="28"/>
          <w:szCs w:val="28"/>
        </w:rPr>
        <w:t>видеохроник</w:t>
      </w:r>
      <w:proofErr w:type="spellEnd"/>
      <w:r w:rsidRPr="00070D80">
        <w:rPr>
          <w:rFonts w:ascii="Times New Roman" w:hAnsi="Times New Roman"/>
          <w:i/>
          <w:sz w:val="28"/>
          <w:szCs w:val="28"/>
        </w:rPr>
        <w:t xml:space="preserve"> на уроках истории </w:t>
      </w:r>
      <w:r w:rsidR="0071416C" w:rsidRPr="00070D80">
        <w:rPr>
          <w:rFonts w:ascii="Times New Roman" w:hAnsi="Times New Roman"/>
          <w:i/>
          <w:sz w:val="28"/>
          <w:szCs w:val="28"/>
        </w:rPr>
        <w:t xml:space="preserve">как </w:t>
      </w:r>
      <w:r w:rsidR="00646F28">
        <w:rPr>
          <w:rFonts w:ascii="Times New Roman" w:hAnsi="Times New Roman"/>
          <w:i/>
          <w:sz w:val="28"/>
          <w:szCs w:val="28"/>
        </w:rPr>
        <w:t>способа</w:t>
      </w:r>
      <w:r w:rsidR="0071416C" w:rsidRPr="00070D80">
        <w:rPr>
          <w:rFonts w:ascii="Times New Roman" w:hAnsi="Times New Roman"/>
          <w:i/>
          <w:sz w:val="28"/>
          <w:szCs w:val="28"/>
        </w:rPr>
        <w:t xml:space="preserve"> побуждения</w:t>
      </w:r>
      <w:r w:rsidR="00B111E6">
        <w:rPr>
          <w:rFonts w:ascii="Times New Roman" w:hAnsi="Times New Roman"/>
          <w:i/>
          <w:sz w:val="28"/>
          <w:szCs w:val="28"/>
        </w:rPr>
        <w:t xml:space="preserve"> обучающихся</w:t>
      </w:r>
      <w:r w:rsidR="000E661E">
        <w:rPr>
          <w:rFonts w:ascii="Times New Roman" w:hAnsi="Times New Roman"/>
          <w:i/>
          <w:sz w:val="28"/>
          <w:szCs w:val="28"/>
        </w:rPr>
        <w:t xml:space="preserve"> к </w:t>
      </w:r>
      <w:proofErr w:type="spellStart"/>
      <w:r w:rsidR="000E661E">
        <w:rPr>
          <w:rFonts w:ascii="Times New Roman" w:hAnsi="Times New Roman"/>
          <w:i/>
          <w:sz w:val="28"/>
          <w:szCs w:val="28"/>
        </w:rPr>
        <w:t>мыследеятельности</w:t>
      </w:r>
      <w:proofErr w:type="spellEnd"/>
      <w:r w:rsidRPr="00070D80">
        <w:rPr>
          <w:rFonts w:ascii="Times New Roman" w:hAnsi="Times New Roman"/>
          <w:i/>
          <w:sz w:val="28"/>
          <w:szCs w:val="28"/>
        </w:rPr>
        <w:t>»</w:t>
      </w:r>
    </w:p>
    <w:p w:rsidR="00E5217C" w:rsidRPr="00F82F52" w:rsidRDefault="00E5217C" w:rsidP="00E5217C">
      <w:pPr>
        <w:spacing w:after="0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5A6C6D" w:rsidRDefault="00070D80" w:rsidP="00070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7117">
        <w:rPr>
          <w:rFonts w:ascii="Times New Roman" w:hAnsi="Times New Roman" w:cs="Times New Roman"/>
          <w:sz w:val="28"/>
          <w:szCs w:val="28"/>
        </w:rPr>
        <w:t xml:space="preserve">Работая в школьной команде  по опережающему введению ФГОС ООО, я </w:t>
      </w:r>
      <w:r w:rsidR="00B30045">
        <w:rPr>
          <w:rFonts w:ascii="Times New Roman" w:hAnsi="Times New Roman" w:cs="Times New Roman"/>
          <w:sz w:val="28"/>
          <w:szCs w:val="28"/>
        </w:rPr>
        <w:t>понял,</w:t>
      </w:r>
      <w:r w:rsidR="00E37117">
        <w:rPr>
          <w:rFonts w:ascii="Times New Roman" w:hAnsi="Times New Roman" w:cs="Times New Roman"/>
          <w:sz w:val="28"/>
          <w:szCs w:val="28"/>
        </w:rPr>
        <w:t xml:space="preserve"> какие безграничные возможности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="00E371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приобретения новых компетенций обучающимися, а также</w:t>
      </w:r>
      <w:r w:rsidR="00E37117">
        <w:rPr>
          <w:rFonts w:ascii="Times New Roman" w:hAnsi="Times New Roman" w:cs="Times New Roman"/>
          <w:sz w:val="28"/>
          <w:szCs w:val="28"/>
        </w:rPr>
        <w:t xml:space="preserve"> для самосовершенствования педагога предоставляют новые стандарты. Индивидуализация обучения, метапредметность, </w:t>
      </w:r>
      <w:proofErr w:type="spellStart"/>
      <w:r w:rsidR="00E37117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E37117">
        <w:rPr>
          <w:rFonts w:ascii="Times New Roman" w:hAnsi="Times New Roman" w:cs="Times New Roman"/>
          <w:sz w:val="28"/>
          <w:szCs w:val="28"/>
        </w:rPr>
        <w:t xml:space="preserve"> подход, проектно-исследовательская деятельность –</w:t>
      </w:r>
      <w:r w:rsidR="00B30045">
        <w:rPr>
          <w:rFonts w:ascii="Times New Roman" w:hAnsi="Times New Roman" w:cs="Times New Roman"/>
          <w:sz w:val="28"/>
          <w:szCs w:val="28"/>
        </w:rPr>
        <w:t xml:space="preserve"> все это</w:t>
      </w:r>
      <w:r w:rsidR="00E37117">
        <w:rPr>
          <w:rFonts w:ascii="Times New Roman" w:hAnsi="Times New Roman" w:cs="Times New Roman"/>
          <w:sz w:val="28"/>
          <w:szCs w:val="28"/>
        </w:rPr>
        <w:t xml:space="preserve"> неиссякаемый источник для развития, как ребенка, так и учителя. 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7F31">
        <w:rPr>
          <w:rFonts w:ascii="Times New Roman" w:eastAsia="Calibri" w:hAnsi="Times New Roman" w:cs="Times New Roman"/>
          <w:sz w:val="28"/>
          <w:szCs w:val="28"/>
        </w:rPr>
        <w:t>Внедрение в образовательный процесс компьютерной техники предоставляет учителю истории большие возможности для использования дополнительного материала по предмету, а именно – использование документальных оцифрованных видеоматериалов.</w:t>
      </w:r>
    </w:p>
    <w:p w:rsidR="00070D80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Работа с хрониками нацелена не просто на органичное включение новых технологических средств в урок истории, придание ему зрелищности, эмоциональной окраски, но и развитие навыков поисковой, мыслительной и творческой деятельности.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Прежде всего, речь может идти об использовании в рамках классно-урочной системы </w:t>
      </w:r>
      <w:proofErr w:type="spellStart"/>
      <w:r w:rsidRPr="00F57F31">
        <w:rPr>
          <w:rFonts w:ascii="Times New Roman" w:eastAsia="Calibri" w:hAnsi="Times New Roman" w:cs="Times New Roman"/>
          <w:sz w:val="28"/>
          <w:szCs w:val="28"/>
        </w:rPr>
        <w:t>мультимедийных</w:t>
      </w:r>
      <w:proofErr w:type="spellEnd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средств обучения, подразумевающих предоставление предметной информации в электронном виде.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Документальные видеосюжеты помогают педагогу организовать: 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а) самостоятельную работу учащихся по поиску, анализу и обобщению информационного материала (в рамках проектной работы и др.), а также его презентации.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б) индивидуальную и групповую формы организации учебного процесса с использованием коммуникативных возможностей ИКТ.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В современном глобальном мире работа с информацией становится важным элементом, поэтому в курсе истории на содержательном и методическом уровне следует уделять особое внимание направлениям развития компетентности выпускников школ в информационной области, связанным с умением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Опыт работы показывает, что у тех обучающихся, которые активно работают с компьютером, используют в процессе подготовки к занятиям </w:t>
      </w:r>
      <w:r w:rsidRPr="00F57F31">
        <w:rPr>
          <w:rFonts w:ascii="Times New Roman" w:eastAsia="Calibri" w:hAnsi="Times New Roman" w:cs="Times New Roman"/>
          <w:sz w:val="28"/>
          <w:szCs w:val="28"/>
        </w:rPr>
        <w:lastRenderedPageBreak/>
        <w:t>рекомендуемые интернет-ресурсы, формируется более высокий уровень самообразовательных навыков и умений, в первую очередь связанных с анализом и структурированием получаемой информации, а также формирование, регулятивных, познавательных, коммуникативных и личностных УУД. Тем самым реализуется задача перехода от «</w:t>
      </w:r>
      <w:proofErr w:type="spellStart"/>
      <w:r w:rsidRPr="00F57F31">
        <w:rPr>
          <w:rFonts w:ascii="Times New Roman" w:eastAsia="Calibri" w:hAnsi="Times New Roman" w:cs="Times New Roman"/>
          <w:sz w:val="28"/>
          <w:szCs w:val="28"/>
        </w:rPr>
        <w:t>знаниевой</w:t>
      </w:r>
      <w:proofErr w:type="spellEnd"/>
      <w:r w:rsidRPr="00F57F31">
        <w:rPr>
          <w:rFonts w:ascii="Times New Roman" w:eastAsia="Calibri" w:hAnsi="Times New Roman" w:cs="Times New Roman"/>
          <w:sz w:val="28"/>
          <w:szCs w:val="28"/>
        </w:rPr>
        <w:t>» парадигмы образования к «</w:t>
      </w:r>
      <w:proofErr w:type="spellStart"/>
      <w:r w:rsidRPr="00F57F31">
        <w:rPr>
          <w:rFonts w:ascii="Times New Roman" w:eastAsia="Calibri" w:hAnsi="Times New Roman" w:cs="Times New Roman"/>
          <w:sz w:val="28"/>
          <w:szCs w:val="28"/>
        </w:rPr>
        <w:t>деятельностной</w:t>
      </w:r>
      <w:proofErr w:type="spellEnd"/>
      <w:r w:rsidRPr="00F57F3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70D80" w:rsidRDefault="00070D80" w:rsidP="00070D8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Использование документального видеоряда на уроках и во внеурочной деятельности способствует гражданскому становлению личности, подразумевающего занятие активной жизненной позиции, понимание своих гражданских прав и обязанностей.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Обучающиеся включаются в </w:t>
      </w:r>
      <w:proofErr w:type="spellStart"/>
      <w:r>
        <w:rPr>
          <w:rFonts w:ascii="Times New Roman" w:hAnsi="Times New Roman"/>
          <w:sz w:val="28"/>
          <w:szCs w:val="28"/>
        </w:rPr>
        <w:t>мыследеятел</w:t>
      </w:r>
      <w:r w:rsidR="0046190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процесс: поиск, просмотр, переосмысление необходимого по заданной теме видео материала побуждает обучающихся анализировать, сравнивать, высказывать </w:t>
      </w:r>
      <w:r w:rsidR="00AC43C1">
        <w:rPr>
          <w:rFonts w:ascii="Times New Roman" w:hAnsi="Times New Roman"/>
          <w:sz w:val="28"/>
          <w:szCs w:val="28"/>
        </w:rPr>
        <w:t xml:space="preserve">свою точку зрения. </w:t>
      </w:r>
      <w:proofErr w:type="gramEnd"/>
    </w:p>
    <w:p w:rsidR="00AC43C1" w:rsidRPr="00F57F31" w:rsidRDefault="00AC43C1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Просмотренный отрывок, запечатлевший определенный мизерный кусок исторической действительности, заставляет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вести поиск дополнительн</w:t>
      </w:r>
      <w:r w:rsidR="00B3765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37650">
        <w:rPr>
          <w:rFonts w:ascii="Times New Roman" w:hAnsi="Times New Roman"/>
          <w:sz w:val="28"/>
          <w:szCs w:val="28"/>
        </w:rPr>
        <w:t>информации в других источниках</w:t>
      </w:r>
      <w:r>
        <w:rPr>
          <w:rFonts w:ascii="Times New Roman" w:hAnsi="Times New Roman"/>
          <w:sz w:val="28"/>
          <w:szCs w:val="28"/>
        </w:rPr>
        <w:t xml:space="preserve">, создавать </w:t>
      </w:r>
      <w:proofErr w:type="spellStart"/>
      <w:r>
        <w:rPr>
          <w:rFonts w:ascii="Times New Roman" w:hAnsi="Times New Roman"/>
          <w:sz w:val="28"/>
          <w:szCs w:val="28"/>
        </w:rPr>
        <w:t>интеллект-карты</w:t>
      </w:r>
      <w:proofErr w:type="spellEnd"/>
      <w:r>
        <w:rPr>
          <w:rFonts w:ascii="Times New Roman" w:hAnsi="Times New Roman"/>
          <w:sz w:val="28"/>
          <w:szCs w:val="28"/>
        </w:rPr>
        <w:t xml:space="preserve">, строить диаграммы, таблицы. Иными словами овладевать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приемами сворачивания и разворачивания информации.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Формирование компетентности учащихся в информационной области при использовании </w:t>
      </w:r>
      <w:proofErr w:type="spellStart"/>
      <w:r w:rsidRPr="00F57F31">
        <w:rPr>
          <w:rFonts w:ascii="Times New Roman" w:eastAsia="Calibri" w:hAnsi="Times New Roman" w:cs="Times New Roman"/>
          <w:sz w:val="28"/>
          <w:szCs w:val="28"/>
        </w:rPr>
        <w:t>видеохроник</w:t>
      </w:r>
      <w:proofErr w:type="spellEnd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предполагает включение в образовательный процесс заданий и вопросов, нацеленных </w:t>
      </w:r>
      <w:proofErr w:type="gramStart"/>
      <w:r w:rsidRPr="00F57F3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57F3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- выявление проблем, находящихся в центре общественного внимания (использование </w:t>
      </w:r>
      <w:proofErr w:type="spellStart"/>
      <w:r w:rsidRPr="00F57F31">
        <w:rPr>
          <w:rFonts w:ascii="Times New Roman" w:eastAsia="Calibri" w:hAnsi="Times New Roman" w:cs="Times New Roman"/>
          <w:sz w:val="28"/>
          <w:szCs w:val="28"/>
        </w:rPr>
        <w:t>видеохроник</w:t>
      </w:r>
      <w:proofErr w:type="spellEnd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при изучении тем</w:t>
      </w:r>
      <w:proofErr w:type="gramStart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F57F31">
        <w:rPr>
          <w:rFonts w:ascii="Times New Roman" w:eastAsia="Calibri" w:hAnsi="Times New Roman" w:cs="Times New Roman"/>
          <w:sz w:val="28"/>
          <w:szCs w:val="28"/>
        </w:rPr>
        <w:t>ервой и Второй мировых войн);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- интерпретацию информации в различных формах (графической, музыкальной, электронной и т.п.);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- нахождение необходимой информации из многообразия источников (при подготовке к проекту – «Танки времен Великой Отечественной войны»);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- определение достоверности источника информации;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- понимание объективных и субъективных компонентов информации, проведение опросов и получение экспертных оценок общественных событий;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- оценивание источника информации, принимая во внимание его заинтересованность и объективность;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- использование различных баз данных, их сравнение и сопоставление;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- организацию собственных приемов работы с информацией;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- установление взаимосвязей прошлых и настоящих событий (изучение схожих событий мировой истории – революций, войн, </w:t>
      </w:r>
      <w:proofErr w:type="gramStart"/>
      <w:r w:rsidRPr="00F57F31">
        <w:rPr>
          <w:rFonts w:ascii="Times New Roman" w:eastAsia="Calibri" w:hAnsi="Times New Roman" w:cs="Times New Roman"/>
          <w:sz w:val="28"/>
          <w:szCs w:val="28"/>
        </w:rPr>
        <w:t>экономических процессов</w:t>
      </w:r>
      <w:proofErr w:type="gramEnd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и т.п.);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критическое отношение к сообщениям, распространяемым средствами массовой информации и рекламой;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lastRenderedPageBreak/>
        <w:t>- противостояние манипулированию собственным сознанием (события, связанные с присоединением  Крыма к РФ (2014 год), война на Востоке Украины, отношения с Европейскими государствами и США, борьба с терроризмом (Сирийский конфликт);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>- творческую переработку информации по проблемам общественной жизни и выработку собственного видения путей решения проблемы.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Важным моментом работы с </w:t>
      </w:r>
      <w:proofErr w:type="spellStart"/>
      <w:r w:rsidRPr="00F57F31">
        <w:rPr>
          <w:rFonts w:ascii="Times New Roman" w:eastAsia="Calibri" w:hAnsi="Times New Roman" w:cs="Times New Roman"/>
          <w:sz w:val="28"/>
          <w:szCs w:val="28"/>
        </w:rPr>
        <w:t>видеохрониками</w:t>
      </w:r>
      <w:proofErr w:type="spellEnd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является процесс проверки достоверности материала, мне, как учителю, интересно вместе с обучающимися находить неточности и ошибки в видеоряде, сверять хроники с  материалом учебника и другими историческими источниками. Зачастую такие просмотры перерастают в дискуссию и являются толчком к написанию исследовательской работы или создания проекта. Эта форма помогает формировать как познавательные, так и коммуникативные УУД </w:t>
      </w:r>
      <w:proofErr w:type="gramStart"/>
      <w:r w:rsidRPr="00F57F3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основного общего и среднего общего образования</w:t>
      </w:r>
      <w:r w:rsidR="00AC43C1">
        <w:rPr>
          <w:rFonts w:ascii="Times New Roman" w:hAnsi="Times New Roman"/>
          <w:sz w:val="28"/>
          <w:szCs w:val="28"/>
        </w:rPr>
        <w:t>.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Одним из видов работы, который позволяет формировать личностные и познавательные УУД, является  задание по написанию краткой рецензии на исторические хроники. При выполнении данного задания формируются не только регулятивные и познавательные УУД и компетенции, но и раскрывается творческий потенциал </w:t>
      </w:r>
      <w:proofErr w:type="gramStart"/>
      <w:r w:rsidRPr="00F57F3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57F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Как показала  практика, просмотр </w:t>
      </w:r>
      <w:proofErr w:type="gramStart"/>
      <w:r w:rsidRPr="00F57F31">
        <w:rPr>
          <w:rFonts w:ascii="Times New Roman" w:eastAsia="Calibri" w:hAnsi="Times New Roman" w:cs="Times New Roman"/>
          <w:sz w:val="28"/>
          <w:szCs w:val="28"/>
        </w:rPr>
        <w:t>различных</w:t>
      </w:r>
      <w:proofErr w:type="gramEnd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7F31">
        <w:rPr>
          <w:rFonts w:ascii="Times New Roman" w:eastAsia="Calibri" w:hAnsi="Times New Roman" w:cs="Times New Roman"/>
          <w:sz w:val="28"/>
          <w:szCs w:val="28"/>
        </w:rPr>
        <w:t>видеохроник</w:t>
      </w:r>
      <w:proofErr w:type="spellEnd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помогает выпускникам более качественно подготовиться к ГИА. </w:t>
      </w:r>
    </w:p>
    <w:p w:rsidR="00070D80" w:rsidRPr="00F57F31" w:rsidRDefault="00070D80" w:rsidP="00070D8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Активное использование исторических </w:t>
      </w:r>
      <w:proofErr w:type="spellStart"/>
      <w:r w:rsidRPr="00F57F31">
        <w:rPr>
          <w:rFonts w:ascii="Times New Roman" w:eastAsia="Calibri" w:hAnsi="Times New Roman" w:cs="Times New Roman"/>
          <w:sz w:val="28"/>
          <w:szCs w:val="28"/>
        </w:rPr>
        <w:t>видеохроник</w:t>
      </w:r>
      <w:proofErr w:type="spellEnd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образовательном процессе, по моему убеждению, приводит  формированию устойчивого интереса обучающихся к предмету «История». </w:t>
      </w:r>
    </w:p>
    <w:p w:rsidR="00070D80" w:rsidRPr="00F57F31" w:rsidRDefault="00070D80" w:rsidP="0093511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Введение </w:t>
      </w:r>
      <w:proofErr w:type="spellStart"/>
      <w:r w:rsidRPr="00F57F31">
        <w:rPr>
          <w:rFonts w:ascii="Times New Roman" w:eastAsia="Calibri" w:hAnsi="Times New Roman" w:cs="Times New Roman"/>
          <w:sz w:val="28"/>
          <w:szCs w:val="28"/>
        </w:rPr>
        <w:t>видеохроник</w:t>
      </w:r>
      <w:proofErr w:type="spellEnd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образовательный процесс позволяет формировать у </w:t>
      </w:r>
      <w:proofErr w:type="gramStart"/>
      <w:r w:rsidRPr="00F57F3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57F31">
        <w:rPr>
          <w:rFonts w:ascii="Times New Roman" w:eastAsia="Calibri" w:hAnsi="Times New Roman" w:cs="Times New Roman"/>
          <w:sz w:val="28"/>
          <w:szCs w:val="28"/>
        </w:rPr>
        <w:t xml:space="preserve"> определенные компетенции. Обучающиеся легко ориентируются в политических событиях современного мира,  учатся отстаивать свою точку зрения, раскрывают свой творческий потенциал.</w:t>
      </w:r>
    </w:p>
    <w:p w:rsidR="00B37650" w:rsidRDefault="00AC43C1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3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Данная методическая тема разрабатывается мной в течение пяти лет, практически с момента начала работы в школе. И пусть мой стаж работы  невелик, могу сказать, что возможность доступа к оцифрованным историческим видеоматериалам</w:t>
      </w:r>
      <w:r w:rsidR="00402F8E">
        <w:rPr>
          <w:rFonts w:ascii="Times New Roman" w:hAnsi="Times New Roman" w:cs="Times New Roman"/>
          <w:sz w:val="28"/>
          <w:szCs w:val="28"/>
        </w:rPr>
        <w:t xml:space="preserve"> помогает разнообразить уроки истории. Дает положительные результаты при подготовке к ЕГЭ</w:t>
      </w:r>
      <w:r w:rsidR="00506E85">
        <w:rPr>
          <w:rFonts w:ascii="Times New Roman" w:hAnsi="Times New Roman" w:cs="Times New Roman"/>
          <w:sz w:val="28"/>
          <w:szCs w:val="28"/>
        </w:rPr>
        <w:t xml:space="preserve"> предметным олимпиадам по истории</w:t>
      </w:r>
      <w:r w:rsidR="00402F8E">
        <w:rPr>
          <w:rFonts w:ascii="Times New Roman" w:hAnsi="Times New Roman" w:cs="Times New Roman"/>
          <w:sz w:val="28"/>
          <w:szCs w:val="28"/>
        </w:rPr>
        <w:t xml:space="preserve">. Но, с моей точки зрения, самое главное – это возможность для </w:t>
      </w:r>
      <w:proofErr w:type="gramStart"/>
      <w:r w:rsidR="00402F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2F8E">
        <w:rPr>
          <w:rFonts w:ascii="Times New Roman" w:hAnsi="Times New Roman" w:cs="Times New Roman"/>
          <w:sz w:val="28"/>
          <w:szCs w:val="28"/>
        </w:rPr>
        <w:t xml:space="preserve"> самостоятельно добывать информацию, сворачивать и разворачивать ее, делать выводы</w:t>
      </w:r>
      <w:r w:rsidR="00506E85">
        <w:rPr>
          <w:rFonts w:ascii="Times New Roman" w:hAnsi="Times New Roman" w:cs="Times New Roman"/>
          <w:sz w:val="28"/>
          <w:szCs w:val="28"/>
        </w:rPr>
        <w:t>.</w:t>
      </w:r>
      <w:r w:rsidR="00402F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733" w:rsidRDefault="00033733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Использовать хроники можно на любом этапе урока.</w:t>
      </w:r>
    </w:p>
    <w:p w:rsidR="00033733" w:rsidRDefault="00033733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УРОКА.</w:t>
      </w:r>
    </w:p>
    <w:p w:rsidR="00033733" w:rsidRPr="00B41B5F" w:rsidRDefault="00033733" w:rsidP="009351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определении проблемы. При формировании темы и цели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5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41B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1B5F">
        <w:rPr>
          <w:rFonts w:ascii="Times New Roman" w:hAnsi="Times New Roman" w:cs="Times New Roman"/>
          <w:b/>
          <w:sz w:val="28"/>
          <w:szCs w:val="28"/>
        </w:rPr>
        <w:t>егулятивные УУД)</w:t>
      </w:r>
    </w:p>
    <w:p w:rsidR="00033733" w:rsidRDefault="00033733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ПОВТОРЕНИЕ.</w:t>
      </w:r>
    </w:p>
    <w:p w:rsidR="00033733" w:rsidRDefault="00033733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 разворачивания информации </w:t>
      </w:r>
    </w:p>
    <w:p w:rsidR="00033733" w:rsidRPr="00B41B5F" w:rsidRDefault="00033733" w:rsidP="009351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B5F">
        <w:rPr>
          <w:rFonts w:ascii="Times New Roman" w:hAnsi="Times New Roman" w:cs="Times New Roman"/>
          <w:b/>
          <w:sz w:val="28"/>
          <w:szCs w:val="28"/>
        </w:rPr>
        <w:lastRenderedPageBreak/>
        <w:t>(познавательные, коммуникативные, личностные УУД)</w:t>
      </w:r>
    </w:p>
    <w:p w:rsidR="00033733" w:rsidRDefault="00033733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033733" w:rsidRDefault="00033733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информации</w:t>
      </w:r>
    </w:p>
    <w:p w:rsidR="00033733" w:rsidRDefault="00033733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осмысление полученной информации</w:t>
      </w:r>
    </w:p>
    <w:p w:rsidR="00033733" w:rsidRDefault="00033733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групповой работы</w:t>
      </w:r>
    </w:p>
    <w:p w:rsidR="00033733" w:rsidRDefault="00033733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компетенций публичного высказывания</w:t>
      </w:r>
    </w:p>
    <w:p w:rsidR="00B41B5F" w:rsidRDefault="00B41B5F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 – не единственный источник информации</w:t>
      </w:r>
    </w:p>
    <w:p w:rsidR="00B41B5F" w:rsidRPr="00B41B5F" w:rsidRDefault="00B41B5F" w:rsidP="009351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B5F">
        <w:rPr>
          <w:rFonts w:ascii="Times New Roman" w:hAnsi="Times New Roman" w:cs="Times New Roman"/>
          <w:b/>
          <w:sz w:val="28"/>
          <w:szCs w:val="28"/>
        </w:rPr>
        <w:t>(коммуникативные, познавательные, личностные, регулятивные УУД)</w:t>
      </w:r>
    </w:p>
    <w:p w:rsidR="00B41B5F" w:rsidRDefault="00B41B5F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B41B5F" w:rsidRDefault="00B41B5F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сопоставить изученный материал и видеоряд</w:t>
      </w:r>
    </w:p>
    <w:p w:rsidR="00B41B5F" w:rsidRDefault="00B41B5F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высказывание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точки зрения</w:t>
      </w:r>
    </w:p>
    <w:p w:rsidR="00B41B5F" w:rsidRDefault="00B41B5F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провести аналогию исторического прошлого с настоящим</w:t>
      </w:r>
    </w:p>
    <w:p w:rsidR="00B41B5F" w:rsidRDefault="00B41B5F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делать выводы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1B5F" w:rsidRPr="00B41B5F" w:rsidRDefault="00B41B5F" w:rsidP="009351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B5F">
        <w:rPr>
          <w:rFonts w:ascii="Times New Roman" w:hAnsi="Times New Roman" w:cs="Times New Roman"/>
          <w:b/>
          <w:sz w:val="28"/>
          <w:szCs w:val="28"/>
        </w:rPr>
        <w:t>(познавательные, личностные УУД)</w:t>
      </w:r>
    </w:p>
    <w:p w:rsidR="00B37650" w:rsidRDefault="00B37650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1B5F">
        <w:rPr>
          <w:rFonts w:ascii="Times New Roman" w:hAnsi="Times New Roman" w:cs="Times New Roman"/>
          <w:sz w:val="28"/>
          <w:szCs w:val="28"/>
        </w:rPr>
        <w:t>Считаю, что выбранное мною направление для методического самообразования,</w:t>
      </w:r>
      <w:r w:rsidR="00B8772B">
        <w:rPr>
          <w:rFonts w:ascii="Times New Roman" w:hAnsi="Times New Roman" w:cs="Times New Roman"/>
          <w:sz w:val="28"/>
          <w:szCs w:val="28"/>
        </w:rPr>
        <w:t xml:space="preserve"> оправдало себя. Имеются</w:t>
      </w:r>
      <w:r w:rsidR="00B41B5F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 w:rsidR="00B8772B">
        <w:rPr>
          <w:rFonts w:ascii="Times New Roman" w:hAnsi="Times New Roman" w:cs="Times New Roman"/>
          <w:sz w:val="28"/>
          <w:szCs w:val="28"/>
        </w:rPr>
        <w:t>е</w:t>
      </w:r>
      <w:r w:rsidR="00B41B5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8772B">
        <w:rPr>
          <w:rFonts w:ascii="Times New Roman" w:hAnsi="Times New Roman" w:cs="Times New Roman"/>
          <w:sz w:val="28"/>
          <w:szCs w:val="28"/>
        </w:rPr>
        <w:t>ы</w:t>
      </w:r>
      <w:r w:rsidR="00B41B5F">
        <w:rPr>
          <w:rFonts w:ascii="Times New Roman" w:hAnsi="Times New Roman" w:cs="Times New Roman"/>
          <w:sz w:val="28"/>
          <w:szCs w:val="28"/>
        </w:rPr>
        <w:t>. С чувством самоудовлетворения констатирую, что д</w:t>
      </w:r>
      <w:r>
        <w:rPr>
          <w:rFonts w:ascii="Times New Roman" w:hAnsi="Times New Roman" w:cs="Times New Roman"/>
          <w:sz w:val="28"/>
          <w:szCs w:val="28"/>
        </w:rPr>
        <w:t>анные социологического опрос</w:t>
      </w:r>
      <w:r w:rsidR="00EA58BB">
        <w:rPr>
          <w:rFonts w:ascii="Times New Roman" w:hAnsi="Times New Roman" w:cs="Times New Roman"/>
          <w:sz w:val="28"/>
          <w:szCs w:val="28"/>
        </w:rPr>
        <w:t>а, 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мною в </w:t>
      </w:r>
      <w:r w:rsidR="00B41B5F">
        <w:rPr>
          <w:rFonts w:ascii="Times New Roman" w:hAnsi="Times New Roman" w:cs="Times New Roman"/>
          <w:sz w:val="28"/>
          <w:szCs w:val="28"/>
        </w:rPr>
        <w:t xml:space="preserve">ноябре 2016 года в </w:t>
      </w:r>
      <w:r>
        <w:rPr>
          <w:rFonts w:ascii="Times New Roman" w:hAnsi="Times New Roman" w:cs="Times New Roman"/>
          <w:sz w:val="28"/>
          <w:szCs w:val="28"/>
        </w:rPr>
        <w:t>5-11 классах, показал</w:t>
      </w:r>
      <w:r w:rsidR="00EA58BB">
        <w:rPr>
          <w:rFonts w:ascii="Times New Roman" w:hAnsi="Times New Roman" w:cs="Times New Roman"/>
          <w:sz w:val="28"/>
          <w:szCs w:val="28"/>
        </w:rPr>
        <w:t>и, что использование документальных хроник</w:t>
      </w:r>
      <w:r w:rsidR="00462D31">
        <w:rPr>
          <w:rFonts w:ascii="Times New Roman" w:hAnsi="Times New Roman" w:cs="Times New Roman"/>
          <w:sz w:val="28"/>
          <w:szCs w:val="28"/>
        </w:rPr>
        <w:t xml:space="preserve">альных </w:t>
      </w:r>
      <w:r w:rsidR="00EA58BB">
        <w:rPr>
          <w:rFonts w:ascii="Times New Roman" w:hAnsi="Times New Roman" w:cs="Times New Roman"/>
          <w:sz w:val="28"/>
          <w:szCs w:val="28"/>
        </w:rPr>
        <w:t xml:space="preserve">видеосюжетов </w:t>
      </w:r>
      <w:r w:rsidR="00033733">
        <w:rPr>
          <w:rFonts w:ascii="Times New Roman" w:hAnsi="Times New Roman" w:cs="Times New Roman"/>
          <w:sz w:val="28"/>
          <w:szCs w:val="28"/>
        </w:rPr>
        <w:t xml:space="preserve">повышает мотивацию обучающихся к изучению истории. Ребята считают, что видеоряд, использованный на уроке, заставляет их думать, спорить. Уроки, на которых были использованы хроники, обучающиеся оценивают как «познавательные», «интересные», «не стандартные». </w:t>
      </w:r>
      <w:r w:rsidR="00B8772B">
        <w:rPr>
          <w:rFonts w:ascii="Times New Roman" w:hAnsi="Times New Roman" w:cs="Times New Roman"/>
          <w:sz w:val="28"/>
          <w:szCs w:val="28"/>
        </w:rPr>
        <w:t>Большим достижением считаю, что именно просмотренные хроникальные видеосюжеты подвигли обучающихся 5-6 классов к исследовательской деятельности:</w:t>
      </w:r>
    </w:p>
    <w:p w:rsidR="00B8772B" w:rsidRDefault="00B8772B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Хроники раскопок египетских пирамид явились толчком к созданию проекта «Тайны фараонов»</w:t>
      </w:r>
    </w:p>
    <w:p w:rsidR="00B8772B" w:rsidRDefault="00B8772B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Хроники об истории Ивановской области послужили толчком к исследованию истории ивановского трамвая, результатом явилась исследовательская работа.</w:t>
      </w:r>
    </w:p>
    <w:p w:rsidR="00B8772B" w:rsidRDefault="00B8772B" w:rsidP="009351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Сюжет о военных действиях Красной Армии в Великой Отечественной войне стал отправной точкой для исследовательской работы </w:t>
      </w:r>
      <w:r w:rsidRPr="00F57F31">
        <w:rPr>
          <w:rFonts w:ascii="Times New Roman" w:eastAsia="Calibri" w:hAnsi="Times New Roman" w:cs="Times New Roman"/>
          <w:sz w:val="28"/>
          <w:szCs w:val="28"/>
        </w:rPr>
        <w:t>«Танки времен Великой Отечественной войны»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9E9" w:rsidRDefault="00FA39E9" w:rsidP="009351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Считаю, что положительную роль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видеохроники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сыграли и при подготовке обучающихся к муниципальному этапу ВОШ по истории, в течение последних трех лет обучающиеся Петровской СШ неизменно занимают призовые места в олимпиаде.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Отмечу и призовые места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олимпиаде по краеведению, при подготовке к которой также использовались исторические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видефрагменты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8E" w:rsidRDefault="00B37650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5118">
        <w:rPr>
          <w:rFonts w:ascii="Times New Roman" w:hAnsi="Times New Roman" w:cs="Times New Roman"/>
          <w:sz w:val="28"/>
          <w:szCs w:val="28"/>
        </w:rPr>
        <w:t xml:space="preserve">  </w:t>
      </w:r>
      <w:r w:rsidR="00402F8E">
        <w:rPr>
          <w:rFonts w:ascii="Times New Roman" w:hAnsi="Times New Roman" w:cs="Times New Roman"/>
          <w:sz w:val="28"/>
          <w:szCs w:val="28"/>
        </w:rPr>
        <w:t xml:space="preserve">Накопленным опытом я делюсь с коллегами, проводя открытые уроки в школе, давая мастер-классы на региональных и межрегиональных семинарах, </w:t>
      </w:r>
      <w:r w:rsidR="00402F8E">
        <w:rPr>
          <w:rFonts w:ascii="Times New Roman" w:hAnsi="Times New Roman" w:cs="Times New Roman"/>
          <w:sz w:val="28"/>
          <w:szCs w:val="28"/>
        </w:rPr>
        <w:lastRenderedPageBreak/>
        <w:t xml:space="preserve">публикую статьи в педагогических сборниках, и, конечно же, делюсь своими методическими находками на персональном сайте. </w:t>
      </w:r>
    </w:p>
    <w:p w:rsidR="00B37650" w:rsidRDefault="00B37650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Думаю, что интегрировать документальный исторический видеоряд можно также на уроки географии, литературы, обществознания, МХК, ИЗО, музыки, физики, химии, биологии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рактически для каждого предмета есть исторический документальный видеоматериал, который поможет обучающимся глубже проникнуть в суть предмета, повысить интерес к изучаемому материалу, а педагогам разнообразить свои уроки, вдохнуть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основу.</w:t>
      </w:r>
    </w:p>
    <w:p w:rsidR="00B41B5F" w:rsidRDefault="00B41B5F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по данной теме будет мною продолжена. В планах создать   интернет-ресурс для обучающихся, где </w:t>
      </w:r>
      <w:r w:rsidR="00202FB6">
        <w:rPr>
          <w:rFonts w:ascii="Times New Roman" w:hAnsi="Times New Roman" w:cs="Times New Roman"/>
          <w:sz w:val="28"/>
          <w:szCs w:val="28"/>
        </w:rPr>
        <w:t>я планирую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FB6">
        <w:rPr>
          <w:rFonts w:ascii="Times New Roman" w:hAnsi="Times New Roman" w:cs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 w:cs="Times New Roman"/>
          <w:sz w:val="28"/>
          <w:szCs w:val="28"/>
        </w:rPr>
        <w:t>оцифрованны</w:t>
      </w:r>
      <w:r w:rsidR="00202FB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202FB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документальны</w:t>
      </w:r>
      <w:r w:rsidR="00202FB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</w:t>
      </w:r>
      <w:r w:rsidR="00202F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распределив их в хронологическом порядке по изучаемым темам, для каждого уровня обучения. </w:t>
      </w:r>
      <w:r w:rsidR="00202FB6">
        <w:rPr>
          <w:rFonts w:ascii="Times New Roman" w:hAnsi="Times New Roman" w:cs="Times New Roman"/>
          <w:sz w:val="28"/>
          <w:szCs w:val="28"/>
        </w:rPr>
        <w:t xml:space="preserve">Хотелось бы, чтобы ребята имели возможность не только просматривать материалы, но высказывать свои мысли, спорить, размещать на сайте свои «видео-находки». </w:t>
      </w:r>
      <w:r>
        <w:rPr>
          <w:rFonts w:ascii="Times New Roman" w:hAnsi="Times New Roman" w:cs="Times New Roman"/>
          <w:sz w:val="28"/>
          <w:szCs w:val="28"/>
        </w:rPr>
        <w:t xml:space="preserve">Отдельный раздел </w:t>
      </w:r>
      <w:r w:rsidR="00202FB6">
        <w:rPr>
          <w:rFonts w:ascii="Times New Roman" w:hAnsi="Times New Roman" w:cs="Times New Roman"/>
          <w:sz w:val="28"/>
          <w:szCs w:val="28"/>
        </w:rPr>
        <w:t xml:space="preserve">хочется </w:t>
      </w:r>
      <w:r>
        <w:rPr>
          <w:rFonts w:ascii="Times New Roman" w:hAnsi="Times New Roman" w:cs="Times New Roman"/>
          <w:sz w:val="28"/>
          <w:szCs w:val="28"/>
        </w:rPr>
        <w:t xml:space="preserve">посвятить видео материалам, которые </w:t>
      </w:r>
      <w:r w:rsidR="00202FB6">
        <w:rPr>
          <w:rFonts w:ascii="Times New Roman" w:hAnsi="Times New Roman" w:cs="Times New Roman"/>
          <w:sz w:val="28"/>
          <w:szCs w:val="28"/>
        </w:rPr>
        <w:t xml:space="preserve">бы помогали ребятам готовиться к прохождению государственной итоговой аттестации. К созданию </w:t>
      </w:r>
      <w:proofErr w:type="spellStart"/>
      <w:r w:rsidR="00202FB6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="00202FB6">
        <w:rPr>
          <w:rFonts w:ascii="Times New Roman" w:hAnsi="Times New Roman" w:cs="Times New Roman"/>
          <w:sz w:val="28"/>
          <w:szCs w:val="28"/>
        </w:rPr>
        <w:t xml:space="preserve"> я планирую привлечь старшеклассников.</w:t>
      </w:r>
    </w:p>
    <w:p w:rsidR="00202FB6" w:rsidRDefault="00202FB6" w:rsidP="0093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Работы – непочатый край. Но, как говорится в мудрой пословице: «Дорогу осилит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Первые шаги сделаны, впереди - долгий, интересный, полный открытий путь. </w:t>
      </w:r>
    </w:p>
    <w:p w:rsidR="00C81D8C" w:rsidRPr="00F57F31" w:rsidRDefault="00935118" w:rsidP="00C81D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cap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D8C" w:rsidRPr="00F57F31">
        <w:rPr>
          <w:rFonts w:ascii="Times New Roman" w:hAnsi="Times New Roman"/>
          <w:iCs/>
          <w:caps/>
          <w:kern w:val="24"/>
          <w:sz w:val="28"/>
          <w:szCs w:val="28"/>
        </w:rPr>
        <w:t>Литература</w:t>
      </w:r>
    </w:p>
    <w:p w:rsidR="00C81D8C" w:rsidRPr="003E0605" w:rsidRDefault="00C81D8C" w:rsidP="00C81D8C">
      <w:pPr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3E0605">
        <w:rPr>
          <w:rFonts w:ascii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образования. М.: Просвещение, 2011.-  52 </w:t>
      </w:r>
      <w:proofErr w:type="gramStart"/>
      <w:r w:rsidRPr="003E0605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3E060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81D8C" w:rsidRPr="003E0605" w:rsidRDefault="00C81D8C" w:rsidP="00C81D8C">
      <w:pPr>
        <w:pStyle w:val="c1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3E0605">
        <w:rPr>
          <w:rStyle w:val="c0"/>
          <w:sz w:val="28"/>
          <w:szCs w:val="28"/>
        </w:rPr>
        <w:t xml:space="preserve">Вяземский Е.Е., Стрелова О.Ю., </w:t>
      </w:r>
      <w:proofErr w:type="spellStart"/>
      <w:r w:rsidRPr="003E0605">
        <w:rPr>
          <w:rStyle w:val="c0"/>
          <w:sz w:val="28"/>
          <w:szCs w:val="28"/>
        </w:rPr>
        <w:t>Уколова</w:t>
      </w:r>
      <w:proofErr w:type="spellEnd"/>
      <w:r w:rsidRPr="003E0605">
        <w:rPr>
          <w:rStyle w:val="c0"/>
          <w:sz w:val="28"/>
          <w:szCs w:val="28"/>
        </w:rPr>
        <w:t xml:space="preserve"> В.И. История для завтрашнего дня. – М., 1999</w:t>
      </w:r>
      <w:r>
        <w:rPr>
          <w:rStyle w:val="c0"/>
          <w:sz w:val="28"/>
          <w:szCs w:val="28"/>
        </w:rPr>
        <w:t>. – 112-128с.</w:t>
      </w:r>
    </w:p>
    <w:p w:rsidR="00935118" w:rsidRPr="00AC43C1" w:rsidRDefault="00935118" w:rsidP="00C8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5118" w:rsidRPr="00AC43C1" w:rsidSect="00A7633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B9" w:rsidRDefault="003E0EB9" w:rsidP="005C5791">
      <w:pPr>
        <w:spacing w:after="0" w:line="240" w:lineRule="auto"/>
      </w:pPr>
      <w:r>
        <w:separator/>
      </w:r>
    </w:p>
  </w:endnote>
  <w:endnote w:type="continuationSeparator" w:id="0">
    <w:p w:rsidR="003E0EB9" w:rsidRDefault="003E0EB9" w:rsidP="005C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B9" w:rsidRDefault="003E0EB9" w:rsidP="005C5791">
      <w:pPr>
        <w:spacing w:after="0" w:line="240" w:lineRule="auto"/>
      </w:pPr>
      <w:r>
        <w:separator/>
      </w:r>
    </w:p>
  </w:footnote>
  <w:footnote w:type="continuationSeparator" w:id="0">
    <w:p w:rsidR="003E0EB9" w:rsidRDefault="003E0EB9" w:rsidP="005C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3C1F"/>
    <w:multiLevelType w:val="hybridMultilevel"/>
    <w:tmpl w:val="415A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341EA"/>
    <w:multiLevelType w:val="hybridMultilevel"/>
    <w:tmpl w:val="C3EA77D2"/>
    <w:lvl w:ilvl="0" w:tplc="210E7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4A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C5D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20A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E1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4C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1A09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8ED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409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F247BD5"/>
    <w:multiLevelType w:val="hybridMultilevel"/>
    <w:tmpl w:val="CE94C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746463B1"/>
    <w:multiLevelType w:val="hybridMultilevel"/>
    <w:tmpl w:val="9CF61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7BF"/>
    <w:rsid w:val="000038C8"/>
    <w:rsid w:val="00023DB3"/>
    <w:rsid w:val="00033733"/>
    <w:rsid w:val="00070D80"/>
    <w:rsid w:val="000E661E"/>
    <w:rsid w:val="001201DD"/>
    <w:rsid w:val="00133E59"/>
    <w:rsid w:val="001441F2"/>
    <w:rsid w:val="00163ED6"/>
    <w:rsid w:val="001A68E8"/>
    <w:rsid w:val="00202FB6"/>
    <w:rsid w:val="0021342B"/>
    <w:rsid w:val="00220EBB"/>
    <w:rsid w:val="00227199"/>
    <w:rsid w:val="002D4279"/>
    <w:rsid w:val="002E4075"/>
    <w:rsid w:val="00382459"/>
    <w:rsid w:val="003B72C7"/>
    <w:rsid w:val="003D41BD"/>
    <w:rsid w:val="003E0EB9"/>
    <w:rsid w:val="00402F8E"/>
    <w:rsid w:val="004065F1"/>
    <w:rsid w:val="0041682B"/>
    <w:rsid w:val="004357BF"/>
    <w:rsid w:val="0046190E"/>
    <w:rsid w:val="00462BD4"/>
    <w:rsid w:val="00462D31"/>
    <w:rsid w:val="004878E8"/>
    <w:rsid w:val="004A1EEF"/>
    <w:rsid w:val="004B07B1"/>
    <w:rsid w:val="00506E85"/>
    <w:rsid w:val="00571B50"/>
    <w:rsid w:val="005A6C6D"/>
    <w:rsid w:val="005B3E90"/>
    <w:rsid w:val="005C5791"/>
    <w:rsid w:val="0061227F"/>
    <w:rsid w:val="006318AE"/>
    <w:rsid w:val="00646F28"/>
    <w:rsid w:val="00647F5B"/>
    <w:rsid w:val="0071416C"/>
    <w:rsid w:val="00722B34"/>
    <w:rsid w:val="00753F68"/>
    <w:rsid w:val="00776A46"/>
    <w:rsid w:val="007942D7"/>
    <w:rsid w:val="007E682C"/>
    <w:rsid w:val="008725B2"/>
    <w:rsid w:val="00882664"/>
    <w:rsid w:val="00882A36"/>
    <w:rsid w:val="008B0217"/>
    <w:rsid w:val="008D5598"/>
    <w:rsid w:val="00921B7D"/>
    <w:rsid w:val="00935118"/>
    <w:rsid w:val="009414BF"/>
    <w:rsid w:val="00961BAF"/>
    <w:rsid w:val="009A7A84"/>
    <w:rsid w:val="009B7658"/>
    <w:rsid w:val="009D478B"/>
    <w:rsid w:val="00A34784"/>
    <w:rsid w:val="00A61FEB"/>
    <w:rsid w:val="00A76335"/>
    <w:rsid w:val="00A96E62"/>
    <w:rsid w:val="00AC43C1"/>
    <w:rsid w:val="00AF18D4"/>
    <w:rsid w:val="00B111E6"/>
    <w:rsid w:val="00B1495F"/>
    <w:rsid w:val="00B2609F"/>
    <w:rsid w:val="00B30045"/>
    <w:rsid w:val="00B37650"/>
    <w:rsid w:val="00B41B5F"/>
    <w:rsid w:val="00B77E96"/>
    <w:rsid w:val="00B8772B"/>
    <w:rsid w:val="00BE1950"/>
    <w:rsid w:val="00BF37D8"/>
    <w:rsid w:val="00C511DA"/>
    <w:rsid w:val="00C519F5"/>
    <w:rsid w:val="00C81D8C"/>
    <w:rsid w:val="00CA3E4B"/>
    <w:rsid w:val="00D44F36"/>
    <w:rsid w:val="00D75EC9"/>
    <w:rsid w:val="00DF67B3"/>
    <w:rsid w:val="00E37117"/>
    <w:rsid w:val="00E5217C"/>
    <w:rsid w:val="00E84FF4"/>
    <w:rsid w:val="00E96D31"/>
    <w:rsid w:val="00EA58BB"/>
    <w:rsid w:val="00F03B8B"/>
    <w:rsid w:val="00F4056D"/>
    <w:rsid w:val="00F421C8"/>
    <w:rsid w:val="00F63ABA"/>
    <w:rsid w:val="00F82F52"/>
    <w:rsid w:val="00F91220"/>
    <w:rsid w:val="00F97C7A"/>
    <w:rsid w:val="00FA39E9"/>
    <w:rsid w:val="00FC434C"/>
    <w:rsid w:val="00FC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0038C8"/>
  </w:style>
  <w:style w:type="paragraph" w:customStyle="1" w:styleId="p13">
    <w:name w:val="p13"/>
    <w:basedOn w:val="a"/>
    <w:rsid w:val="0000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C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5791"/>
  </w:style>
  <w:style w:type="paragraph" w:styleId="a5">
    <w:name w:val="footer"/>
    <w:basedOn w:val="a"/>
    <w:link w:val="a6"/>
    <w:uiPriority w:val="99"/>
    <w:semiHidden/>
    <w:unhideWhenUsed/>
    <w:rsid w:val="005C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5791"/>
  </w:style>
  <w:style w:type="paragraph" w:styleId="a7">
    <w:name w:val="List Paragraph"/>
    <w:basedOn w:val="a"/>
    <w:uiPriority w:val="99"/>
    <w:qFormat/>
    <w:rsid w:val="005C5791"/>
    <w:pPr>
      <w:ind w:left="720"/>
      <w:contextualSpacing/>
    </w:pPr>
  </w:style>
  <w:style w:type="paragraph" w:customStyle="1" w:styleId="Default">
    <w:name w:val="Default"/>
    <w:rsid w:val="00163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ED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A1EEF"/>
    <w:rPr>
      <w:color w:val="625649"/>
      <w:u w:val="single"/>
    </w:rPr>
  </w:style>
  <w:style w:type="paragraph" w:styleId="ab">
    <w:name w:val="Normal (Web)"/>
    <w:basedOn w:val="a"/>
    <w:unhideWhenUsed/>
    <w:rsid w:val="004A1EEF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4A1EEF"/>
    <w:pPr>
      <w:spacing w:before="100" w:beforeAutospacing="1" w:after="10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647F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3B72C7"/>
    <w:rPr>
      <w:b/>
      <w:bCs/>
    </w:rPr>
  </w:style>
  <w:style w:type="character" w:styleId="ae">
    <w:name w:val="Emphasis"/>
    <w:uiPriority w:val="99"/>
    <w:qFormat/>
    <w:rsid w:val="00FC434C"/>
    <w:rPr>
      <w:rFonts w:cs="Times New Roman"/>
      <w:i/>
    </w:rPr>
  </w:style>
  <w:style w:type="paragraph" w:customStyle="1" w:styleId="c1">
    <w:name w:val="c1"/>
    <w:basedOn w:val="a"/>
    <w:rsid w:val="00C8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1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4940">
                  <w:marLeft w:val="0"/>
                  <w:marRight w:val="0"/>
                  <w:marTop w:val="0"/>
                  <w:marBottom w:val="0"/>
                  <w:divBdr>
                    <w:top w:val="single" w:sz="6" w:space="1" w:color="C6B3A5"/>
                    <w:left w:val="single" w:sz="6" w:space="1" w:color="C6B3A5"/>
                    <w:bottom w:val="single" w:sz="6" w:space="1" w:color="C6B3A5"/>
                    <w:right w:val="single" w:sz="6" w:space="1" w:color="C6B3A5"/>
                  </w:divBdr>
                  <w:divsChild>
                    <w:div w:id="12245655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C6B3A5"/>
                        <w:left w:val="single" w:sz="12" w:space="11" w:color="C6B3A5"/>
                        <w:bottom w:val="single" w:sz="12" w:space="5" w:color="C6B3A5"/>
                        <w:right w:val="single" w:sz="12" w:space="11" w:color="C6B3A5"/>
                      </w:divBdr>
                      <w:divsChild>
                        <w:div w:id="9586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29000">
                  <w:marLeft w:val="0"/>
                  <w:marRight w:val="0"/>
                  <w:marTop w:val="0"/>
                  <w:marBottom w:val="0"/>
                  <w:divBdr>
                    <w:top w:val="single" w:sz="6" w:space="1" w:color="C6B3A5"/>
                    <w:left w:val="single" w:sz="6" w:space="1" w:color="C6B3A5"/>
                    <w:bottom w:val="single" w:sz="6" w:space="1" w:color="C6B3A5"/>
                    <w:right w:val="single" w:sz="6" w:space="1" w:color="C6B3A5"/>
                  </w:divBdr>
                  <w:divsChild>
                    <w:div w:id="9679036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C6B3A5"/>
                        <w:left w:val="single" w:sz="12" w:space="11" w:color="C6B3A5"/>
                        <w:bottom w:val="single" w:sz="12" w:space="5" w:color="C6B3A5"/>
                        <w:right w:val="single" w:sz="12" w:space="11" w:color="C6B3A5"/>
                      </w:divBdr>
                      <w:divsChild>
                        <w:div w:id="19932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0674">
                  <w:marLeft w:val="0"/>
                  <w:marRight w:val="0"/>
                  <w:marTop w:val="0"/>
                  <w:marBottom w:val="0"/>
                  <w:divBdr>
                    <w:top w:val="single" w:sz="6" w:space="1" w:color="C6B3A5"/>
                    <w:left w:val="single" w:sz="6" w:space="1" w:color="C6B3A5"/>
                    <w:bottom w:val="single" w:sz="6" w:space="1" w:color="C6B3A5"/>
                    <w:right w:val="single" w:sz="6" w:space="1" w:color="C6B3A5"/>
                  </w:divBdr>
                  <w:divsChild>
                    <w:div w:id="9793789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C6B3A5"/>
                        <w:left w:val="single" w:sz="12" w:space="11" w:color="C6B3A5"/>
                        <w:bottom w:val="single" w:sz="12" w:space="5" w:color="C6B3A5"/>
                        <w:right w:val="single" w:sz="12" w:space="11" w:color="C6B3A5"/>
                      </w:divBdr>
                      <w:divsChild>
                        <w:div w:id="100586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581">
                  <w:marLeft w:val="0"/>
                  <w:marRight w:val="0"/>
                  <w:marTop w:val="0"/>
                  <w:marBottom w:val="0"/>
                  <w:divBdr>
                    <w:top w:val="single" w:sz="6" w:space="1" w:color="C6B3A5"/>
                    <w:left w:val="single" w:sz="6" w:space="1" w:color="C6B3A5"/>
                    <w:bottom w:val="single" w:sz="6" w:space="1" w:color="C6B3A5"/>
                    <w:right w:val="single" w:sz="6" w:space="1" w:color="C6B3A5"/>
                  </w:divBdr>
                  <w:divsChild>
                    <w:div w:id="16318595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C6B3A5"/>
                        <w:left w:val="single" w:sz="12" w:space="11" w:color="C6B3A5"/>
                        <w:bottom w:val="single" w:sz="12" w:space="5" w:color="C6B3A5"/>
                        <w:right w:val="single" w:sz="12" w:space="11" w:color="C6B3A5"/>
                      </w:divBdr>
                      <w:divsChild>
                        <w:div w:id="638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7608">
                  <w:marLeft w:val="0"/>
                  <w:marRight w:val="0"/>
                  <w:marTop w:val="0"/>
                  <w:marBottom w:val="0"/>
                  <w:divBdr>
                    <w:top w:val="single" w:sz="6" w:space="1" w:color="C6B3A5"/>
                    <w:left w:val="single" w:sz="6" w:space="1" w:color="C6B3A5"/>
                    <w:bottom w:val="single" w:sz="6" w:space="1" w:color="C6B3A5"/>
                    <w:right w:val="single" w:sz="6" w:space="1" w:color="C6B3A5"/>
                  </w:divBdr>
                  <w:divsChild>
                    <w:div w:id="1767746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C6B3A5"/>
                        <w:left w:val="single" w:sz="12" w:space="11" w:color="C6B3A5"/>
                        <w:bottom w:val="single" w:sz="12" w:space="5" w:color="C6B3A5"/>
                        <w:right w:val="single" w:sz="12" w:space="11" w:color="C6B3A5"/>
                      </w:divBdr>
                      <w:divsChild>
                        <w:div w:id="184910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5033">
                  <w:marLeft w:val="0"/>
                  <w:marRight w:val="0"/>
                  <w:marTop w:val="0"/>
                  <w:marBottom w:val="0"/>
                  <w:divBdr>
                    <w:top w:val="single" w:sz="6" w:space="1" w:color="C6B3A5"/>
                    <w:left w:val="single" w:sz="6" w:space="1" w:color="C6B3A5"/>
                    <w:bottom w:val="single" w:sz="6" w:space="1" w:color="C6B3A5"/>
                    <w:right w:val="single" w:sz="6" w:space="1" w:color="C6B3A5"/>
                  </w:divBdr>
                  <w:divsChild>
                    <w:div w:id="17289133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C6B3A5"/>
                        <w:left w:val="single" w:sz="12" w:space="11" w:color="C6B3A5"/>
                        <w:bottom w:val="single" w:sz="12" w:space="5" w:color="C6B3A5"/>
                        <w:right w:val="single" w:sz="12" w:space="11" w:color="C6B3A5"/>
                      </w:divBdr>
                      <w:divsChild>
                        <w:div w:id="3427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9564">
                  <w:marLeft w:val="0"/>
                  <w:marRight w:val="0"/>
                  <w:marTop w:val="0"/>
                  <w:marBottom w:val="0"/>
                  <w:divBdr>
                    <w:top w:val="single" w:sz="6" w:space="1" w:color="C6B3A5"/>
                    <w:left w:val="single" w:sz="6" w:space="1" w:color="C6B3A5"/>
                    <w:bottom w:val="single" w:sz="6" w:space="1" w:color="C6B3A5"/>
                    <w:right w:val="single" w:sz="6" w:space="1" w:color="C6B3A5"/>
                  </w:divBdr>
                  <w:divsChild>
                    <w:div w:id="17085270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C6B3A5"/>
                        <w:left w:val="single" w:sz="12" w:space="11" w:color="C6B3A5"/>
                        <w:bottom w:val="single" w:sz="12" w:space="5" w:color="C6B3A5"/>
                        <w:right w:val="single" w:sz="12" w:space="11" w:color="C6B3A5"/>
                      </w:divBdr>
                      <w:divsChild>
                        <w:div w:id="15567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Myska</dc:creator>
  <cp:keywords/>
  <dc:description/>
  <cp:lastModifiedBy>Myska</cp:lastModifiedBy>
  <cp:revision>28</cp:revision>
  <dcterms:created xsi:type="dcterms:W3CDTF">2015-11-22T10:00:00Z</dcterms:created>
  <dcterms:modified xsi:type="dcterms:W3CDTF">2016-12-06T16:19:00Z</dcterms:modified>
</cp:coreProperties>
</file>